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2AA4A323"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AA4A323"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AA4A323"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2AA4A323"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AA4A323"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A22A01" w14:paraId="624F8F71" w14:textId="37AE70B2">
            <w:r>
              <w:t>Singapore</w:t>
            </w:r>
          </w:p>
        </w:tc>
      </w:tr>
      <w:tr w:rsidRPr="00E50B13" w:rsidR="00093CA9" w:rsidTr="2AA4A323"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AA4A323"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4A7950" w14:paraId="313A697B" w14:textId="34621438">
            <w:r w:rsidR="004A7950">
              <w:rPr/>
              <w:t xml:space="preserve">Energy (Resilience Measures and Miscellaneous Amendments) </w:t>
            </w:r>
            <w:r w:rsidR="5F4DE7C5">
              <w:rPr/>
              <w:t>Act 2021</w:t>
            </w:r>
          </w:p>
        </w:tc>
      </w:tr>
      <w:tr w:rsidR="00093CA9" w:rsidTr="2AA4A323"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AA4A323"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00093CA9" w:rsidRDefault="00093CA9" w14:paraId="1523C232" w14:noSpellErr="1" w14:textId="65B2D5F7">
            <w:r w:rsidR="16D3D938">
              <w:rPr/>
              <w:t>https://web.archive.org/web/20250402204619/https://sso.agc.gov.sg/Acts-Supp/37-2021</w:t>
            </w:r>
          </w:p>
        </w:tc>
      </w:tr>
      <w:tr w:rsidRPr="005A2023" w:rsidR="00093CA9" w:rsidTr="2AA4A323"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AA4A323"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2AA4A323"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2AA4A323"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2AA4A323"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7C44B9AB"/>
        </w:tc>
      </w:tr>
      <w:tr w:rsidR="00093CA9" w:rsidTr="2AA4A323"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77777777"/>
        </w:tc>
      </w:tr>
      <w:tr w:rsidR="00093CA9" w:rsidTr="2AA4A323"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4A7950" w14:paraId="791241EA" w14:textId="38C5185F">
            <w:r>
              <w:t>X</w:t>
            </w:r>
          </w:p>
        </w:tc>
      </w:tr>
      <w:tr w:rsidR="00093CA9" w:rsidTr="2AA4A323"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AA4A323"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00093CA9" w:rsidRDefault="00093CA9" w14:paraId="18257824" w14:textId="447BFF4A">
            <w:r w:rsidR="0353344B">
              <w:rPr/>
              <w:t xml:space="preserve">The Energy (Resilience Measures and Miscellaneous Amendments) Act 2021 is a Singaporean law designed to enhance the resilience, security, and reliability of the energy sector. It empowers the Energy Market Authority (EMA) to better manage the energy transition, including acquiring, building, owning, and operating critical infrastructure. The Act also enables the EMA to implement policies to reduce greenhouse gas emissions related to energy.  </w:t>
            </w:r>
          </w:p>
        </w:tc>
      </w:tr>
      <w:tr w:rsidR="00093CA9" w:rsidTr="2AA4A323"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AA4A323"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7E76BDA3">
            <w:r w:rsidR="18BABB8E">
              <w:rPr/>
              <w:t>X</w:t>
            </w:r>
          </w:p>
        </w:tc>
      </w:tr>
      <w:tr w:rsidR="00093CA9" w:rsidTr="2AA4A323"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2AA4A323"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2AA4A323"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2AA4A323"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2AA4A323"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2AA4A323"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AA4A323"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2AA4A323"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AA4A323"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04384F72">
            <w:pPr>
              <w:rPr>
                <w:color w:val="000000" w:themeColor="text1"/>
              </w:rPr>
            </w:pPr>
            <w:r w:rsidRPr="28F99A02" w:rsidR="0D2F0538">
              <w:rPr>
                <w:color w:val="000000" w:themeColor="text1" w:themeTint="FF" w:themeShade="FF"/>
              </w:rPr>
              <w:t>202</w:t>
            </w:r>
            <w:r w:rsidRPr="28F99A02" w:rsidR="58842A38">
              <w:rPr>
                <w:color w:val="000000" w:themeColor="text1" w:themeTint="FF" w:themeShade="FF"/>
              </w:rPr>
              <w:t>1</w:t>
            </w:r>
          </w:p>
        </w:tc>
      </w:tr>
      <w:tr w:rsidR="00093CA9" w:rsidTr="2AA4A323"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AA4A323"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4248716D">
            <w:pPr>
              <w:rPr>
                <w:color w:val="000000" w:themeColor="text1"/>
              </w:rPr>
            </w:pPr>
            <w:r w:rsidRPr="28F99A02" w:rsidR="7F7AB133">
              <w:rPr>
                <w:color w:val="000000" w:themeColor="text1" w:themeTint="FF" w:themeShade="FF"/>
              </w:rPr>
              <w:t>202</w:t>
            </w:r>
            <w:r w:rsidRPr="28F99A02" w:rsidR="64D0E109">
              <w:rPr>
                <w:color w:val="000000" w:themeColor="text1" w:themeTint="FF" w:themeShade="FF"/>
              </w:rPr>
              <w:t>2</w:t>
            </w:r>
          </w:p>
        </w:tc>
      </w:tr>
      <w:tr w:rsidR="00093CA9" w:rsidTr="2AA4A323"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AA4A323"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2AA4A323"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AA4A323"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2AA4A323"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AA4A323"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2880E5FA">
            <w:r w:rsidR="5C509959">
              <w:rPr/>
              <w:t xml:space="preserve">Enacted by the </w:t>
            </w:r>
            <w:r w:rsidR="5C509959">
              <w:rPr/>
              <w:t>President</w:t>
            </w:r>
            <w:r w:rsidR="5C509959">
              <w:rPr/>
              <w:t xml:space="preserve"> with the advice and consent of the Parliament of Singapore.</w:t>
            </w:r>
          </w:p>
        </w:tc>
      </w:tr>
      <w:tr w:rsidRPr="006B7B0D" w:rsidR="00093CA9" w:rsidTr="2AA4A323"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AA4A323"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2F3AF85A">
            <w:r w:rsidR="20CEE4A7">
              <w:rPr/>
              <w:t>Energy Market Authority</w:t>
            </w:r>
          </w:p>
        </w:tc>
      </w:tr>
      <w:tr w:rsidRPr="006B7B0D" w:rsidR="00093CA9" w:rsidTr="2AA4A323"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A4A323"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2AA4A323"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2AA4A323"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2AA4A323"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4BCB115F">
            <w:r w:rsidR="0365BBEC">
              <w:rPr/>
              <w:t>X</w:t>
            </w:r>
          </w:p>
        </w:tc>
      </w:tr>
      <w:tr w:rsidRPr="006B7B0D" w:rsidR="00093CA9" w:rsidTr="2AA4A323"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AA4A323"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00E529EB">
            <w:r w:rsidR="26BFECAE">
              <w:rPr/>
              <w:t>Minister for Trade and Industry</w:t>
            </w:r>
          </w:p>
        </w:tc>
      </w:tr>
      <w:tr w:rsidRPr="006B7B0D" w:rsidR="00093CA9" w:rsidTr="2AA4A323"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A4A323"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2AA4A323"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2AA4A323"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2AA4A323"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1ADDBAC">
            <w:r w:rsidR="30BC6F1D">
              <w:rPr/>
              <w:t>X</w:t>
            </w:r>
          </w:p>
        </w:tc>
      </w:tr>
      <w:tr w:rsidRPr="006B7B0D" w:rsidR="00093CA9" w:rsidTr="2AA4A323"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AA4A323"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66229450">
            <w:r w:rsidR="33DC8A1B">
              <w:rPr/>
              <w:t>National Environment Agency</w:t>
            </w:r>
          </w:p>
        </w:tc>
      </w:tr>
      <w:tr w:rsidRPr="006B7B0D" w:rsidR="00093CA9" w:rsidTr="2AA4A323"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A4A323"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2AA4A323"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2AA4A323"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2AA4A323"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236A978A">
            <w:r w:rsidR="48ABC009">
              <w:rPr/>
              <w:t>X</w:t>
            </w:r>
          </w:p>
        </w:tc>
      </w:tr>
      <w:tr w:rsidRPr="006B7B0D" w:rsidR="00093CA9" w:rsidTr="2AA4A323"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AA4A323"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60A661FF">
            <w:r w:rsidR="5929DF3D">
              <w:rPr/>
              <w:t>Ministry for Sustainability and the Environment</w:t>
            </w:r>
          </w:p>
        </w:tc>
      </w:tr>
      <w:tr w:rsidRPr="006B7B0D" w:rsidR="00093CA9" w:rsidTr="2AA4A323"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A4A323"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2AA4A323"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2AA4A323"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2AA4A323"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4A465A2A">
            <w:r w:rsidR="5FA412E9">
              <w:rPr/>
              <w:t>X</w:t>
            </w:r>
          </w:p>
        </w:tc>
      </w:tr>
      <w:tr w:rsidRPr="006B7B0D" w:rsidR="00093CA9" w:rsidTr="2AA4A323"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AA4A323"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2AA4A323"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A4A323"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2AA4A323"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2AA4A323"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2AA4A323"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2AA4A323"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AA4A323"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2AA4A323" w:rsidRDefault="00093CA9" w14:paraId="42D06D03" w14:textId="0E609933">
            <w:pPr>
              <w:pStyle w:val="Normal"/>
              <w:rPr>
                <w:sz w:val="24"/>
                <w:szCs w:val="24"/>
              </w:rPr>
            </w:pPr>
          </w:p>
        </w:tc>
      </w:tr>
      <w:tr w:rsidR="00093CA9" w:rsidTr="2AA4A323"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AA4A323"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2AA4A323"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21FA2CF0">
            <w:r w:rsidR="713593FB">
              <w:rPr/>
              <w:t>X</w:t>
            </w:r>
          </w:p>
        </w:tc>
      </w:tr>
      <w:tr w:rsidR="00093CA9" w:rsidTr="2AA4A323"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AA4A323"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2AA4A323" w:rsidRDefault="00093CA9" w14:paraId="772A94A4" w14:textId="31632FDE">
            <w:pPr>
              <w:pStyle w:val="Normal"/>
              <w:suppressLineNumbers w:val="0"/>
              <w:bidi w:val="0"/>
              <w:spacing w:before="120" w:beforeAutospacing="off" w:after="120" w:afterAutospacing="off" w:line="259" w:lineRule="auto"/>
              <w:ind w:left="0" w:right="0"/>
              <w:jc w:val="left"/>
              <w:rPr>
                <w:sz w:val="24"/>
                <w:szCs w:val="24"/>
              </w:rPr>
            </w:pPr>
            <w:r w:rsidR="597DDF89">
              <w:rPr/>
              <w:t xml:space="preserve">The amendments amend </w:t>
            </w:r>
            <w:r w:rsidR="0F103E22">
              <w:rPr/>
              <w:t>4</w:t>
            </w:r>
            <w:r w:rsidR="597DDF89">
              <w:rPr/>
              <w:t xml:space="preserve"> different laws in Singapore, namely the </w:t>
            </w:r>
            <w:r w:rsidR="0F3A843B">
              <w:rPr/>
              <w:t xml:space="preserve">Energy Market Authority of Singapore Act, the </w:t>
            </w:r>
            <w:r w:rsidR="597DDF89">
              <w:rPr/>
              <w:t xml:space="preserve">Electricity Act, the Gas Act, and the </w:t>
            </w:r>
            <w:r w:rsidR="09F955BD">
              <w:rPr/>
              <w:t>District Cooling</w:t>
            </w:r>
            <w:r w:rsidR="597DDF89">
              <w:rPr/>
              <w:t xml:space="preserve"> Act. </w:t>
            </w:r>
          </w:p>
          <w:p w:rsidRPr="008017F9" w:rsidR="00093CA9" w:rsidP="2AA4A323" w:rsidRDefault="00093CA9" w14:paraId="2C2128DB" w14:textId="465931E7">
            <w:pPr>
              <w:pStyle w:val="ListParagraph"/>
              <w:numPr>
                <w:ilvl w:val="0"/>
                <w:numId w:val="50"/>
              </w:numPr>
              <w:suppressLineNumbers w:val="0"/>
              <w:bidi w:val="0"/>
              <w:spacing w:before="120" w:beforeAutospacing="off" w:after="120" w:afterAutospacing="off" w:line="259" w:lineRule="auto"/>
              <w:ind w:right="0"/>
              <w:jc w:val="left"/>
              <w:rPr>
                <w:sz w:val="24"/>
                <w:szCs w:val="24"/>
              </w:rPr>
            </w:pPr>
            <w:r w:rsidRPr="2AA4A323" w:rsidR="13216EA5">
              <w:rPr>
                <w:sz w:val="24"/>
                <w:szCs w:val="24"/>
              </w:rPr>
              <w:t xml:space="preserve">Under the Electricity Act, the EMA will implement (whether through regulation or otherwise) policies, strategies, measures, </w:t>
            </w:r>
            <w:r w:rsidRPr="2AA4A323" w:rsidR="13216EA5">
              <w:rPr>
                <w:sz w:val="24"/>
                <w:szCs w:val="24"/>
              </w:rPr>
              <w:t>standards</w:t>
            </w:r>
            <w:r w:rsidRPr="2AA4A323" w:rsidR="13216EA5">
              <w:rPr>
                <w:sz w:val="24"/>
                <w:szCs w:val="24"/>
              </w:rPr>
              <w:t xml:space="preserve"> or any other requirements on any matter for or connected with the reduction in emission of any greenhouse gas in the generation, transmission, import, </w:t>
            </w:r>
            <w:r w:rsidRPr="2AA4A323" w:rsidR="13216EA5">
              <w:rPr>
                <w:sz w:val="24"/>
                <w:szCs w:val="24"/>
              </w:rPr>
              <w:t>export</w:t>
            </w:r>
            <w:r w:rsidRPr="2AA4A323" w:rsidR="13216EA5">
              <w:rPr>
                <w:sz w:val="24"/>
                <w:szCs w:val="24"/>
              </w:rPr>
              <w:t xml:space="preserve"> or supply of electricity. </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A795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E3EED" w:rsidP="00874E39" w:rsidRDefault="00EE3EED" w14:paraId="7A84B54D" w14:textId="77777777">
      <w:r>
        <w:separator/>
      </w:r>
    </w:p>
  </w:endnote>
  <w:endnote w:type="continuationSeparator" w:id="0">
    <w:p w:rsidR="00EE3EED" w:rsidP="00874E39" w:rsidRDefault="00EE3EED" w14:paraId="4C0B0903" w14:textId="77777777">
      <w:r>
        <w:continuationSeparator/>
      </w:r>
    </w:p>
  </w:endnote>
  <w:endnote w:type="continuationNotice" w:id="1">
    <w:p w:rsidR="00EE3EED" w:rsidRDefault="00EE3EED" w14:paraId="7CF1E2B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E3EED" w:rsidP="00874E39" w:rsidRDefault="00EE3EED" w14:paraId="543C63D0" w14:textId="77777777">
      <w:r>
        <w:separator/>
      </w:r>
    </w:p>
  </w:footnote>
  <w:footnote w:type="continuationSeparator" w:id="0">
    <w:p w:rsidR="00EE3EED" w:rsidP="00874E39" w:rsidRDefault="00EE3EED" w14:paraId="1A839422" w14:textId="77777777">
      <w:r>
        <w:continuationSeparator/>
      </w:r>
    </w:p>
  </w:footnote>
  <w:footnote w:type="continuationNotice" w:id="1">
    <w:p w:rsidR="00EE3EED" w:rsidRDefault="00EE3EED" w14:paraId="77D118B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9">
    <w:nsid w:val="58045d8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8">
    <w:nsid w:val="4dd65f5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50">
    <w:abstractNumId w:val="49"/>
  </w: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EED"/>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53344B"/>
    <w:rsid w:val="0365BBEC"/>
    <w:rsid w:val="03D8A615"/>
    <w:rsid w:val="03E120AC"/>
    <w:rsid w:val="04203FCE"/>
    <w:rsid w:val="043B16D5"/>
    <w:rsid w:val="04546A8E"/>
    <w:rsid w:val="04931AA5"/>
    <w:rsid w:val="04AFF648"/>
    <w:rsid w:val="04BDA2DC"/>
    <w:rsid w:val="050BA7A1"/>
    <w:rsid w:val="055D3A24"/>
    <w:rsid w:val="0591DD40"/>
    <w:rsid w:val="05AD2A3D"/>
    <w:rsid w:val="05E4EB80"/>
    <w:rsid w:val="0612B92A"/>
    <w:rsid w:val="0613160F"/>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9F955BD"/>
    <w:rsid w:val="0A075CD6"/>
    <w:rsid w:val="0A1FB61E"/>
    <w:rsid w:val="0A45E535"/>
    <w:rsid w:val="0A7650B8"/>
    <w:rsid w:val="0A930F0E"/>
    <w:rsid w:val="0AB46A1C"/>
    <w:rsid w:val="0ADC47EE"/>
    <w:rsid w:val="0AE932B0"/>
    <w:rsid w:val="0AF572A8"/>
    <w:rsid w:val="0AFB8439"/>
    <w:rsid w:val="0B01BAE4"/>
    <w:rsid w:val="0B5C59BE"/>
    <w:rsid w:val="0B65AD86"/>
    <w:rsid w:val="0B7BE23D"/>
    <w:rsid w:val="0BB122EC"/>
    <w:rsid w:val="0BDAE99A"/>
    <w:rsid w:val="0C5C6B90"/>
    <w:rsid w:val="0C6A5BEA"/>
    <w:rsid w:val="0C911AFA"/>
    <w:rsid w:val="0D119C5D"/>
    <w:rsid w:val="0D260934"/>
    <w:rsid w:val="0D2F0538"/>
    <w:rsid w:val="0D8B5F9C"/>
    <w:rsid w:val="0DDE68E9"/>
    <w:rsid w:val="0E04AF49"/>
    <w:rsid w:val="0E7EE3CA"/>
    <w:rsid w:val="0E8E05B8"/>
    <w:rsid w:val="0EAA39F8"/>
    <w:rsid w:val="0F103E22"/>
    <w:rsid w:val="0F3385D5"/>
    <w:rsid w:val="0F3A843B"/>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16EA5"/>
    <w:rsid w:val="13286497"/>
    <w:rsid w:val="1347CCC5"/>
    <w:rsid w:val="139E0B01"/>
    <w:rsid w:val="13A84296"/>
    <w:rsid w:val="13A856F1"/>
    <w:rsid w:val="13B322E5"/>
    <w:rsid w:val="13C36AC6"/>
    <w:rsid w:val="13E91E1A"/>
    <w:rsid w:val="140CB45D"/>
    <w:rsid w:val="143213A1"/>
    <w:rsid w:val="146B37A3"/>
    <w:rsid w:val="14962601"/>
    <w:rsid w:val="14B954BC"/>
    <w:rsid w:val="14C377C4"/>
    <w:rsid w:val="14E8E8D8"/>
    <w:rsid w:val="14F28C41"/>
    <w:rsid w:val="14F9A8F2"/>
    <w:rsid w:val="15B652F7"/>
    <w:rsid w:val="164CC3D0"/>
    <w:rsid w:val="16BAB639"/>
    <w:rsid w:val="16D3D938"/>
    <w:rsid w:val="172D3A52"/>
    <w:rsid w:val="176BF6B7"/>
    <w:rsid w:val="17830B56"/>
    <w:rsid w:val="18063CAC"/>
    <w:rsid w:val="189BC2ED"/>
    <w:rsid w:val="18A7C488"/>
    <w:rsid w:val="18BABB8E"/>
    <w:rsid w:val="18C7DB62"/>
    <w:rsid w:val="193AB0B7"/>
    <w:rsid w:val="1979D7AC"/>
    <w:rsid w:val="1980B2BC"/>
    <w:rsid w:val="1A21D9BC"/>
    <w:rsid w:val="1A5CC8D6"/>
    <w:rsid w:val="1AADC2A5"/>
    <w:rsid w:val="1AE04C84"/>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EE4A7"/>
    <w:rsid w:val="20CF1FBE"/>
    <w:rsid w:val="2116A107"/>
    <w:rsid w:val="212B2D01"/>
    <w:rsid w:val="21EF7AC4"/>
    <w:rsid w:val="226CFF44"/>
    <w:rsid w:val="22CAA1BE"/>
    <w:rsid w:val="22F5D270"/>
    <w:rsid w:val="22F75C2C"/>
    <w:rsid w:val="233A77AF"/>
    <w:rsid w:val="23B76162"/>
    <w:rsid w:val="24081EBA"/>
    <w:rsid w:val="2452D0D6"/>
    <w:rsid w:val="24576229"/>
    <w:rsid w:val="24A746AA"/>
    <w:rsid w:val="2506BF16"/>
    <w:rsid w:val="252CCE01"/>
    <w:rsid w:val="25720A80"/>
    <w:rsid w:val="257C8025"/>
    <w:rsid w:val="257E3A91"/>
    <w:rsid w:val="258024B1"/>
    <w:rsid w:val="26034E44"/>
    <w:rsid w:val="26567C6B"/>
    <w:rsid w:val="266E4E0D"/>
    <w:rsid w:val="26701D76"/>
    <w:rsid w:val="26BFECAE"/>
    <w:rsid w:val="2716CD0F"/>
    <w:rsid w:val="271EB191"/>
    <w:rsid w:val="27253295"/>
    <w:rsid w:val="272EE701"/>
    <w:rsid w:val="274ED34B"/>
    <w:rsid w:val="2779D01C"/>
    <w:rsid w:val="279CA012"/>
    <w:rsid w:val="27E4713E"/>
    <w:rsid w:val="280B79FC"/>
    <w:rsid w:val="288A690E"/>
    <w:rsid w:val="28944AA8"/>
    <w:rsid w:val="28A28774"/>
    <w:rsid w:val="28AEC15E"/>
    <w:rsid w:val="28B6327C"/>
    <w:rsid w:val="28EAF516"/>
    <w:rsid w:val="28F99A02"/>
    <w:rsid w:val="291748B1"/>
    <w:rsid w:val="2918780C"/>
    <w:rsid w:val="2918F556"/>
    <w:rsid w:val="293B0D29"/>
    <w:rsid w:val="294A656B"/>
    <w:rsid w:val="29501296"/>
    <w:rsid w:val="296C9326"/>
    <w:rsid w:val="29B03051"/>
    <w:rsid w:val="2A0137CF"/>
    <w:rsid w:val="2A20D67F"/>
    <w:rsid w:val="2A84F75D"/>
    <w:rsid w:val="2AA4A323"/>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BC6F1D"/>
    <w:rsid w:val="30D7E1C6"/>
    <w:rsid w:val="30EE0E1C"/>
    <w:rsid w:val="3146848D"/>
    <w:rsid w:val="316CC60E"/>
    <w:rsid w:val="31DAE0A5"/>
    <w:rsid w:val="31DDD2BE"/>
    <w:rsid w:val="31EFE36B"/>
    <w:rsid w:val="31F8F7E3"/>
    <w:rsid w:val="321677A9"/>
    <w:rsid w:val="328BBA3F"/>
    <w:rsid w:val="3297D97C"/>
    <w:rsid w:val="32A08251"/>
    <w:rsid w:val="32ADCF0D"/>
    <w:rsid w:val="335AE262"/>
    <w:rsid w:val="335D8961"/>
    <w:rsid w:val="33822AF7"/>
    <w:rsid w:val="338D5E08"/>
    <w:rsid w:val="33C18E62"/>
    <w:rsid w:val="33CE951E"/>
    <w:rsid w:val="33D223DA"/>
    <w:rsid w:val="33DC8A1B"/>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6E6966"/>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ABC009"/>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89F794"/>
    <w:rsid w:val="4DB37933"/>
    <w:rsid w:val="4E0874FD"/>
    <w:rsid w:val="4E1D2C26"/>
    <w:rsid w:val="4EB5ADDD"/>
    <w:rsid w:val="4F0B5A3C"/>
    <w:rsid w:val="4F2D4A24"/>
    <w:rsid w:val="4F5B9285"/>
    <w:rsid w:val="4FD59268"/>
    <w:rsid w:val="5053B55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116663"/>
    <w:rsid w:val="5437DE5E"/>
    <w:rsid w:val="54394EA8"/>
    <w:rsid w:val="547EE055"/>
    <w:rsid w:val="5504BB7A"/>
    <w:rsid w:val="550709C7"/>
    <w:rsid w:val="556ED858"/>
    <w:rsid w:val="558B2606"/>
    <w:rsid w:val="55946F51"/>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842A38"/>
    <w:rsid w:val="58ED86FA"/>
    <w:rsid w:val="591FD5CA"/>
    <w:rsid w:val="5929DF3D"/>
    <w:rsid w:val="5943A7CE"/>
    <w:rsid w:val="597DDF89"/>
    <w:rsid w:val="5988617B"/>
    <w:rsid w:val="59AE2584"/>
    <w:rsid w:val="59FAA3BE"/>
    <w:rsid w:val="5A23435C"/>
    <w:rsid w:val="5A3805EB"/>
    <w:rsid w:val="5A87F1A4"/>
    <w:rsid w:val="5AA2EE5D"/>
    <w:rsid w:val="5B03CA82"/>
    <w:rsid w:val="5B182E71"/>
    <w:rsid w:val="5B77EDD5"/>
    <w:rsid w:val="5BC2CAFD"/>
    <w:rsid w:val="5BD1E633"/>
    <w:rsid w:val="5C103F66"/>
    <w:rsid w:val="5C15E85F"/>
    <w:rsid w:val="5C509959"/>
    <w:rsid w:val="5C755BDD"/>
    <w:rsid w:val="5C790094"/>
    <w:rsid w:val="5C7A683D"/>
    <w:rsid w:val="5C7E15B0"/>
    <w:rsid w:val="5DB80FEE"/>
    <w:rsid w:val="5DCA8484"/>
    <w:rsid w:val="5DFDE3C4"/>
    <w:rsid w:val="5E8085C1"/>
    <w:rsid w:val="5EB9A352"/>
    <w:rsid w:val="5EDAB6BC"/>
    <w:rsid w:val="5EDD517C"/>
    <w:rsid w:val="5EE2F5F4"/>
    <w:rsid w:val="5F4DE7C5"/>
    <w:rsid w:val="5F6ABBE4"/>
    <w:rsid w:val="5F7ADA0E"/>
    <w:rsid w:val="5F8E1B91"/>
    <w:rsid w:val="5FA412E9"/>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3FAB6A9"/>
    <w:rsid w:val="64502038"/>
    <w:rsid w:val="645D6BE0"/>
    <w:rsid w:val="64A28A2C"/>
    <w:rsid w:val="64AB5EC6"/>
    <w:rsid w:val="64D0E109"/>
    <w:rsid w:val="64E0A93C"/>
    <w:rsid w:val="651E615E"/>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3593FB"/>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24325C"/>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7AB133"/>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Khione.Ngai</cp:lastModifiedBy>
  <cp:revision>6</cp:revision>
  <cp:lastPrinted>2025-03-21T00:14:00Z</cp:lastPrinted>
  <dcterms:created xsi:type="dcterms:W3CDTF">2025-06-20T10:18:00Z</dcterms:created>
  <dcterms:modified xsi:type="dcterms:W3CDTF">2025-07-01T04:15:20Z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